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3F23" w14:textId="2FA91AD7" w:rsidR="00D11271" w:rsidRPr="009B5A8F" w:rsidRDefault="00D11271" w:rsidP="00D112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9B5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OPATŘENÍ ŘEDITELE ŠKOLY K ZAJIŠTĚNÍ OCHRANY ZDRAVÍ ŽÁKŮ A PEDAGOGICKÝCH PRACOVÍKŮ NA ZUŠ KYJOV A JEJÍCH POBOČKÁCH</w:t>
      </w:r>
      <w:r w:rsidR="0021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ze dne 31.8.2020</w:t>
      </w:r>
    </w:p>
    <w:p w14:paraId="1B380475" w14:textId="77777777" w:rsidR="00D11271" w:rsidRPr="00D11271" w:rsidRDefault="00D11271" w:rsidP="00D112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11271">
        <w:rPr>
          <w:rFonts w:ascii="Times New Roman" w:eastAsia="Times New Roman" w:hAnsi="Times New Roman" w:cs="Times New Roman"/>
          <w:color w:val="000000"/>
          <w:lang w:eastAsia="cs-CZ"/>
        </w:rPr>
        <w:t xml:space="preserve">Níže uvedená pravidla byla přijata k bezpečnému a hygienickému provozu na ZUŠ Kyjov a jejich pobočkách především na základě Manuálu pro </w:t>
      </w:r>
      <w:r w:rsidRPr="00D11271">
        <w:rPr>
          <w:rFonts w:ascii="Times New Roman" w:hAnsi="Times New Roman" w:cs="Times New Roman"/>
        </w:rPr>
        <w:t>PROVOZ ŠKOL A ŠKOLSKÝCH ZAŘÍZENÍ VE ŠKOLNÍM ROCE 2020/2021 VZHLEDEM KE COVID-19 a opatřením a doporučením, přijímaným Ministerstvem zdravotnictví České republiky.</w:t>
      </w:r>
      <w:r w:rsidRPr="00D11271">
        <w:rPr>
          <w:rFonts w:ascii="Times New Roman" w:eastAsia="Times New Roman" w:hAnsi="Times New Roman" w:cs="Times New Roman"/>
          <w:color w:val="000000"/>
          <w:lang w:eastAsia="cs-CZ"/>
        </w:rPr>
        <w:t xml:space="preserve"> Ředitel si vyhrazuje právo tato pravidla aktualizovat a doplňovat dle manuálů, pokynu a směrnic zaslaných zřizovatelem, dalšími veřejnoprávními orgány a představiteli státu, zejména Ministerstvem zdravotnictví ČR a Ministerstvem školství ČR. Pravidla budou také upravována především v </w:t>
      </w:r>
      <w:r w:rsidRPr="00D11271">
        <w:rPr>
          <w:rFonts w:ascii="Times New Roman" w:hAnsi="Times New Roman" w:cs="Times New Roman"/>
        </w:rPr>
        <w:t xml:space="preserve">návaznosti na protiepidemická opatření uvedená u příslušného stupně pohotovosti v oblasti ochrany veřejného zdraví – tzv. semafor, v návaznosti na protiepidemická opatření uložená místně příslušnou KHS, příp. na celostátní úrovni </w:t>
      </w:r>
      <w:proofErr w:type="spellStart"/>
      <w:r w:rsidRPr="00D11271">
        <w:rPr>
          <w:rFonts w:ascii="Times New Roman" w:hAnsi="Times New Roman" w:cs="Times New Roman"/>
        </w:rPr>
        <w:t>MZd</w:t>
      </w:r>
      <w:proofErr w:type="spellEnd"/>
      <w:r w:rsidRPr="00D11271">
        <w:rPr>
          <w:rFonts w:ascii="Times New Roman" w:hAnsi="Times New Roman" w:cs="Times New Roman"/>
        </w:rPr>
        <w:t>.</w:t>
      </w:r>
      <w:r w:rsidRPr="00D1127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675507EA" w14:textId="4D197437" w:rsidR="00D11271" w:rsidRDefault="00D11271" w:rsidP="00D112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5A8F">
        <w:rPr>
          <w:rFonts w:ascii="Times New Roman" w:eastAsia="Times New Roman" w:hAnsi="Times New Roman" w:cs="Times New Roman"/>
          <w:color w:val="000000"/>
          <w:lang w:eastAsia="cs-CZ"/>
        </w:rPr>
        <w:t>T</w:t>
      </w:r>
      <w:r w:rsidRPr="004F776D">
        <w:rPr>
          <w:rFonts w:ascii="Times New Roman" w:eastAsia="Times New Roman" w:hAnsi="Times New Roman" w:cs="Times New Roman"/>
          <w:color w:val="000000"/>
          <w:lang w:eastAsia="cs-CZ"/>
        </w:rPr>
        <w:t>ato základní opatření</w:t>
      </w:r>
      <w:r w:rsidRPr="009B5A8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4F776D">
        <w:rPr>
          <w:rFonts w:ascii="Times New Roman" w:eastAsia="Times New Roman" w:hAnsi="Times New Roman" w:cs="Times New Roman"/>
          <w:color w:val="000000"/>
          <w:lang w:eastAsia="cs-CZ"/>
        </w:rPr>
        <w:t>budou vyvěšena na viditelném místě ve škole a zahrnuta do směrnic pro BOZP Základní umělecké školy Kyjov. Tato opatření jsou závazná pro výuku a chod školy jak v hlavní budově ZUŠ Kyjov, Jungmannova 292, tak na pobočkách ZUŠ Kyjov – Urbanova 1402, Milotice, Šardice, Dambořice a Ježov.</w:t>
      </w:r>
    </w:p>
    <w:p w14:paraId="648C3E5D" w14:textId="039E1316" w:rsidR="00D11271" w:rsidRPr="004F776D" w:rsidRDefault="00D11271" w:rsidP="00D1127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Žáci a zák. zástupci žáků jsou povinni se s těmito pravidly seznámit a zápisem žáka do výuky ke dni 1.9. 2020 souhlasí s respektováním těchto opatření.</w:t>
      </w:r>
    </w:p>
    <w:p w14:paraId="441D92EB" w14:textId="1BEEC544" w:rsidR="00D11271" w:rsidRDefault="00D11271" w:rsidP="00D11271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9B5A8F">
        <w:rPr>
          <w:b/>
          <w:bCs/>
          <w:color w:val="000000"/>
        </w:rPr>
        <w:t>Rodiče při nástupu dětí do školy podepisovat</w:t>
      </w:r>
      <w:r>
        <w:rPr>
          <w:b/>
          <w:bCs/>
          <w:color w:val="000000"/>
        </w:rPr>
        <w:t xml:space="preserve"> </w:t>
      </w:r>
      <w:r w:rsidRPr="009B5A8F">
        <w:rPr>
          <w:b/>
          <w:bCs/>
          <w:color w:val="000000"/>
        </w:rPr>
        <w:t>PROHLÁŠENÍ</w:t>
      </w:r>
      <w:r>
        <w:rPr>
          <w:b/>
          <w:bCs/>
          <w:color w:val="000000"/>
        </w:rPr>
        <w:t xml:space="preserve"> o bezinfekčnosti </w:t>
      </w:r>
      <w:proofErr w:type="gramStart"/>
      <w:r>
        <w:rPr>
          <w:b/>
          <w:bCs/>
          <w:color w:val="000000"/>
        </w:rPr>
        <w:t xml:space="preserve">a </w:t>
      </w:r>
      <w:r w:rsidRPr="009B5A8F">
        <w:rPr>
          <w:b/>
          <w:bCs/>
          <w:color w:val="000000"/>
        </w:rPr>
        <w:t xml:space="preserve"> vypracované</w:t>
      </w:r>
      <w:proofErr w:type="gramEnd"/>
      <w:r w:rsidRPr="009B5A8F">
        <w:rPr>
          <w:b/>
          <w:bCs/>
          <w:color w:val="000000"/>
        </w:rPr>
        <w:t xml:space="preserve"> ministerstvem školství k datu obnovení prezenční výuky do ZUŠ Kyjov; tento formulář bude zaslán rodičům, odevzdají ho žáci při první hodině pedagogovi hlavního oboru; tyto formuláře budou poté archivovány vedením školy</w:t>
      </w:r>
    </w:p>
    <w:p w14:paraId="3D9A2553" w14:textId="77777777" w:rsidR="00D11271" w:rsidRPr="009B5A8F" w:rsidRDefault="00D11271" w:rsidP="00D11271">
      <w:pPr>
        <w:pStyle w:val="Odstavecseseznamem"/>
        <w:shd w:val="clear" w:color="auto" w:fill="FFFFFF"/>
        <w:spacing w:before="120" w:beforeAutospacing="0" w:after="120" w:afterAutospacing="0"/>
        <w:ind w:left="686"/>
        <w:rPr>
          <w:b/>
          <w:bCs/>
          <w:color w:val="000000"/>
        </w:rPr>
      </w:pPr>
    </w:p>
    <w:p w14:paraId="5D96C6D4" w14:textId="2B473A92" w:rsidR="00D11271" w:rsidRPr="009B5A8F" w:rsidRDefault="00D11271" w:rsidP="00D11271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9B5A8F">
        <w:rPr>
          <w:b/>
          <w:bCs/>
          <w:color w:val="000000"/>
        </w:rPr>
        <w:t xml:space="preserve">Zákaz vstupu rodičů do školy – </w:t>
      </w:r>
      <w:r>
        <w:rPr>
          <w:b/>
          <w:bCs/>
          <w:color w:val="000000"/>
        </w:rPr>
        <w:t>s výjimkou 1.9. 2020 mohou rodiče</w:t>
      </w:r>
      <w:r w:rsidRPr="009B5A8F">
        <w:rPr>
          <w:b/>
          <w:bCs/>
          <w:color w:val="000000"/>
        </w:rPr>
        <w:t xml:space="preserve"> dovést žáka</w:t>
      </w:r>
      <w:r>
        <w:rPr>
          <w:b/>
          <w:bCs/>
          <w:color w:val="000000"/>
        </w:rPr>
        <w:t xml:space="preserve"> do suterénu školy</w:t>
      </w:r>
      <w:r w:rsidRPr="009B5A8F">
        <w:rPr>
          <w:b/>
          <w:bCs/>
          <w:color w:val="000000"/>
        </w:rPr>
        <w:t>, po skončení výuky je</w:t>
      </w:r>
      <w:r>
        <w:rPr>
          <w:b/>
          <w:bCs/>
          <w:color w:val="000000"/>
        </w:rPr>
        <w:t>j zde mohou opět vyzvednout. V tomto prostoru však není možné setrvávat d</w:t>
      </w:r>
      <w:r w:rsidR="00307190">
        <w:rPr>
          <w:b/>
          <w:bCs/>
          <w:color w:val="000000"/>
        </w:rPr>
        <w:t xml:space="preserve">elší </w:t>
      </w:r>
      <w:proofErr w:type="gramStart"/>
      <w:r w:rsidR="00307190">
        <w:rPr>
          <w:b/>
          <w:bCs/>
          <w:color w:val="000000"/>
        </w:rPr>
        <w:t>dobu</w:t>
      </w:r>
      <w:proofErr w:type="gramEnd"/>
      <w:r w:rsidR="00307190">
        <w:rPr>
          <w:b/>
          <w:bCs/>
          <w:color w:val="000000"/>
        </w:rPr>
        <w:t xml:space="preserve"> než je nutné k dovedení či vyzvednutí žáka z výuky.</w:t>
      </w:r>
      <w:r w:rsidRPr="009B5A8F">
        <w:rPr>
          <w:b/>
          <w:bCs/>
          <w:color w:val="000000"/>
        </w:rPr>
        <w:t xml:space="preserve"> </w:t>
      </w:r>
    </w:p>
    <w:p w14:paraId="7C569F82" w14:textId="77777777" w:rsidR="00D11271" w:rsidRPr="004F776D" w:rsidRDefault="00D11271" w:rsidP="00D11271">
      <w:pPr>
        <w:shd w:val="clear" w:color="auto" w:fill="FFFFFF"/>
        <w:spacing w:before="120" w:after="120" w:line="240" w:lineRule="auto"/>
        <w:ind w:left="426" w:hanging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2323F08" w14:textId="77777777" w:rsidR="00D11271" w:rsidRPr="009B5A8F" w:rsidRDefault="00D11271" w:rsidP="00D11271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9B5A8F">
        <w:rPr>
          <w:b/>
          <w:bCs/>
          <w:color w:val="000000"/>
        </w:rPr>
        <w:t>Rodiče, učitelé ani žáci se nezdržují u vchodu do školy; učitelé jsou ve svých učebnách, omezují osobní kontakt mezi sebou a společné prostory (sborovna, kuchyňka, sál) využívají pouze jednotlivě</w:t>
      </w:r>
    </w:p>
    <w:p w14:paraId="7CA8D2AB" w14:textId="77777777" w:rsidR="00D11271" w:rsidRPr="004F776D" w:rsidRDefault="00D11271" w:rsidP="00D11271">
      <w:pPr>
        <w:shd w:val="clear" w:color="auto" w:fill="FFFFFF"/>
        <w:spacing w:before="120" w:after="120" w:line="240" w:lineRule="auto"/>
        <w:ind w:left="426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3A6F63C" w14:textId="012DE730" w:rsidR="00D11271" w:rsidRPr="009B5A8F" w:rsidRDefault="00D11271" w:rsidP="00D11271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9B5A8F">
        <w:rPr>
          <w:b/>
          <w:bCs/>
          <w:color w:val="000000"/>
        </w:rPr>
        <w:t>Na pobočkách se vstup rodičů do školy řídí pravidly místní školy – pedagog ZUŠ je povinen tato pravidla respektovat, rodiče ovšem nesmí vstupovat do učebny žáka; učitel je s žákem ve třídě pouze po dobu stanovenou pro jeho vyučování</w:t>
      </w:r>
    </w:p>
    <w:p w14:paraId="67414F69" w14:textId="77777777" w:rsidR="00D11271" w:rsidRPr="004F776D" w:rsidRDefault="00D11271" w:rsidP="00D11271">
      <w:pPr>
        <w:shd w:val="clear" w:color="auto" w:fill="FFFFFF"/>
        <w:spacing w:before="120" w:after="120" w:line="240" w:lineRule="auto"/>
        <w:ind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F905379" w14:textId="64AB9E2F" w:rsidR="00D11271" w:rsidRDefault="00D11271" w:rsidP="00D11271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9B5A8F">
        <w:rPr>
          <w:b/>
          <w:bCs/>
          <w:color w:val="000000"/>
        </w:rPr>
        <w:t>Žáci pobývají ve škole pouze po nezbytně nutnou dobu – tzn. pouze na dobu určenou k výuce;</w:t>
      </w:r>
    </w:p>
    <w:p w14:paraId="26E04DEA" w14:textId="77777777" w:rsidR="00843E7D" w:rsidRPr="00843E7D" w:rsidRDefault="00843E7D" w:rsidP="00843E7D">
      <w:pPr>
        <w:shd w:val="clear" w:color="auto" w:fill="FFFFFF"/>
        <w:spacing w:before="120" w:after="120"/>
        <w:rPr>
          <w:b/>
          <w:bCs/>
          <w:color w:val="000000"/>
        </w:rPr>
      </w:pPr>
    </w:p>
    <w:p w14:paraId="0285CF6E" w14:textId="31DC6176" w:rsidR="00D11271" w:rsidRDefault="00D11271" w:rsidP="00D11271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9B5A8F">
        <w:rPr>
          <w:b/>
          <w:bCs/>
          <w:color w:val="000000"/>
        </w:rPr>
        <w:t>Ve třídě je možná přítomnost pouze jednoho žáka a jeho pedagoga</w:t>
      </w:r>
      <w:r w:rsidR="00843E7D">
        <w:rPr>
          <w:b/>
          <w:bCs/>
          <w:color w:val="000000"/>
        </w:rPr>
        <w:t xml:space="preserve"> v rámci individuální výuky hudebního nástroje</w:t>
      </w:r>
    </w:p>
    <w:p w14:paraId="33CCFCAE" w14:textId="77777777" w:rsidR="00843E7D" w:rsidRPr="00843E7D" w:rsidRDefault="00843E7D" w:rsidP="00843E7D">
      <w:pPr>
        <w:pStyle w:val="Odstavecseseznamem"/>
        <w:rPr>
          <w:b/>
          <w:bCs/>
          <w:color w:val="000000"/>
        </w:rPr>
      </w:pPr>
    </w:p>
    <w:p w14:paraId="7FF5EFF6" w14:textId="77777777" w:rsidR="00D11271" w:rsidRDefault="00D11271" w:rsidP="00D11271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>
        <w:rPr>
          <w:b/>
          <w:bCs/>
          <w:color w:val="000000"/>
        </w:rPr>
        <w:t>Před začátkem výuky je žák povinen vydezinfikovat si ruce – využije k tomu dezinfekce umístěné v prostorách školy;</w:t>
      </w:r>
    </w:p>
    <w:p w14:paraId="1903AE19" w14:textId="77777777" w:rsidR="00D11271" w:rsidRPr="009B5A8F" w:rsidRDefault="00D11271" w:rsidP="00D11271">
      <w:pPr>
        <w:shd w:val="clear" w:color="auto" w:fill="FFFFFF"/>
        <w:spacing w:before="120" w:after="120"/>
        <w:rPr>
          <w:b/>
          <w:bCs/>
          <w:color w:val="000000"/>
        </w:rPr>
      </w:pPr>
    </w:p>
    <w:p w14:paraId="3D3AC721" w14:textId="77777777" w:rsidR="00D11271" w:rsidRPr="009B5A8F" w:rsidRDefault="00D11271" w:rsidP="00D11271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9B5A8F">
        <w:rPr>
          <w:b/>
          <w:bCs/>
          <w:color w:val="000000"/>
        </w:rPr>
        <w:t>Je nutné striktní dodržování minimálně pětiminutových přestávek zapsaných v rozvrhu, které jsou využity k vyvětrání třídy a dezinfekci nástrojů</w:t>
      </w:r>
    </w:p>
    <w:p w14:paraId="12F612DC" w14:textId="77777777" w:rsidR="00D11271" w:rsidRPr="009B5A8F" w:rsidRDefault="00D11271" w:rsidP="00D11271">
      <w:pPr>
        <w:pStyle w:val="Odstavecseseznamem"/>
        <w:spacing w:before="120" w:beforeAutospacing="0" w:after="120" w:afterAutospacing="0"/>
        <w:rPr>
          <w:b/>
          <w:bCs/>
          <w:color w:val="000000"/>
        </w:rPr>
      </w:pPr>
    </w:p>
    <w:p w14:paraId="053E3B8C" w14:textId="77777777" w:rsidR="00D11271" w:rsidRPr="009B5A8F" w:rsidRDefault="00D11271" w:rsidP="00D11271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9B5A8F">
        <w:rPr>
          <w:b/>
          <w:bCs/>
          <w:color w:val="000000"/>
        </w:rPr>
        <w:t xml:space="preserve">Dezinfekce nástrojů se týká školních nástrojů, které využívají žáci při </w:t>
      </w:r>
      <w:proofErr w:type="gramStart"/>
      <w:r w:rsidRPr="009B5A8F">
        <w:rPr>
          <w:b/>
          <w:bCs/>
          <w:color w:val="000000"/>
        </w:rPr>
        <w:t>výuce - klavíry</w:t>
      </w:r>
      <w:proofErr w:type="gramEnd"/>
      <w:r w:rsidRPr="009B5A8F">
        <w:rPr>
          <w:b/>
          <w:bCs/>
          <w:color w:val="000000"/>
        </w:rPr>
        <w:t>, kontrabasy, cimbál, kytara; desinfekce na tyto nástroje poskytne škola;</w:t>
      </w:r>
    </w:p>
    <w:p w14:paraId="3F7F111F" w14:textId="77777777" w:rsidR="00D11271" w:rsidRPr="004F776D" w:rsidRDefault="00D11271" w:rsidP="00D11271">
      <w:pPr>
        <w:shd w:val="clear" w:color="auto" w:fill="FFFFFF"/>
        <w:spacing w:before="120" w:after="120" w:line="240" w:lineRule="auto"/>
        <w:ind w:left="1850" w:hanging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8C0B2FF" w14:textId="3115D62E" w:rsidR="00D11271" w:rsidRDefault="00D11271" w:rsidP="00D11271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9B5A8F">
        <w:rPr>
          <w:b/>
          <w:bCs/>
          <w:color w:val="000000"/>
        </w:rPr>
        <w:t>V ostatních případech si žáci nosí své nástroje sami; je zakázáno používání školních DECHOVÝCH NÁSTROJŮ při výuce (pouze pokud patří pouze jednomu žákovi v rámci smlouvy o zapůjčení nástroje); ve výuce používá každý žák VLASTNÍ NÁSTROJ, pokud je to možné</w:t>
      </w:r>
    </w:p>
    <w:p w14:paraId="12D43CE6" w14:textId="77777777" w:rsidR="00F44506" w:rsidRDefault="00F44506" w:rsidP="00F44506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>
        <w:rPr>
          <w:b/>
          <w:bCs/>
          <w:color w:val="000000"/>
        </w:rPr>
        <w:t>Kolektivně vyučované předměty a obory vyučované ve skupinách (HUDEBNÍ NAUKA, TANEČNÍ OBOR, VÝTVARNÝ OBOR) mají další specifická hygienická a organizační pravidla, se kterými budou seznámeni rodiče formou mailu a budou vyvěšena před učebnami těchto předmětů</w:t>
      </w:r>
    </w:p>
    <w:p w14:paraId="7330F4C8" w14:textId="77777777" w:rsidR="00F44506" w:rsidRDefault="00F44506" w:rsidP="00F44506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>
        <w:rPr>
          <w:b/>
          <w:bCs/>
          <w:color w:val="000000"/>
        </w:rPr>
        <w:t>Soubory a komorní hry se řídí pokyny učitele tohoto předmětu s přihlédnutím ke všem hygienickým a provozním opatřením doporučeným ministerstvem školství a zdravotnictví</w:t>
      </w:r>
    </w:p>
    <w:p w14:paraId="2CECABE0" w14:textId="77777777" w:rsidR="00D11271" w:rsidRPr="009B5A8F" w:rsidRDefault="00D11271" w:rsidP="00D11271">
      <w:pPr>
        <w:pStyle w:val="Odstavecseseznamem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</w:rPr>
      </w:pPr>
      <w:r w:rsidRPr="009B5A8F">
        <w:rPr>
          <w:b/>
          <w:bCs/>
          <w:color w:val="000000"/>
        </w:rPr>
        <w:t>Dezinfekce budou rozmístěny v hlavní budově ZUŠ Kyjov, Jungmannova 292 v přízemí u obchodu s hudebninami, v prvním patře u schodiště, v nové budově u učebny hudební nauky, v druhém patře u schodiště a na toaletách; dále budou k dispozici také před třídou v budově Urbanova a na pobočkách ZUŠ Kyjov ve třídách využívaných ZUŠ Kyjov k výuce hudebního oboru</w:t>
      </w:r>
    </w:p>
    <w:p w14:paraId="77FAAC5A" w14:textId="216462BC" w:rsidR="0021210A" w:rsidRPr="0021210A" w:rsidRDefault="0021210A" w:rsidP="0021210A">
      <w:pPr>
        <w:pStyle w:val="Odstavecseseznamem"/>
        <w:numPr>
          <w:ilvl w:val="0"/>
          <w:numId w:val="1"/>
        </w:numPr>
        <w:tabs>
          <w:tab w:val="left" w:pos="2590"/>
        </w:tabs>
        <w:rPr>
          <w:b/>
          <w:bCs/>
          <w:color w:val="000000"/>
        </w:rPr>
      </w:pPr>
      <w:r w:rsidRPr="0021210A">
        <w:rPr>
          <w:b/>
          <w:bCs/>
        </w:rPr>
        <w:t>Pokud se u zaměstnance školy objeví příznaky infekčního onemocnění (včetně covid-19), školu nebo aktivitu opustí v nejkratším možném čase s použitím roušky a dodržením dalších obecně známých pravidel chování a jednání při podezření na nákazu tímto virem.</w:t>
      </w:r>
    </w:p>
    <w:p w14:paraId="5F810E52" w14:textId="0E2A0586" w:rsidR="00B62180" w:rsidRPr="00E452BB" w:rsidRDefault="00B62180" w:rsidP="00843E7D">
      <w:pPr>
        <w:pStyle w:val="Odstavecseseznamem"/>
        <w:numPr>
          <w:ilvl w:val="0"/>
          <w:numId w:val="3"/>
        </w:numPr>
        <w:ind w:left="709" w:hanging="709"/>
        <w:rPr>
          <w:b/>
          <w:bCs/>
        </w:rPr>
      </w:pPr>
      <w:r w:rsidRPr="00E452BB">
        <w:rPr>
          <w:b/>
          <w:bCs/>
        </w:rPr>
        <w:t xml:space="preserve">V případě, že dítě, nebo mladistvý vykazují známky akutního onemocnění, má vyučující povinnost jej oddělit </w:t>
      </w:r>
      <w:r w:rsidR="00307190" w:rsidRPr="00E452BB">
        <w:rPr>
          <w:b/>
          <w:bCs/>
        </w:rPr>
        <w:t xml:space="preserve">od ostatních dětí a mladistvých a zajistit pro ně dohled zletilé fyzické osoby (§7 odst. 3 zákona o ochraně veřejného zdraví). </w:t>
      </w:r>
    </w:p>
    <w:p w14:paraId="28B77CC5" w14:textId="77777777" w:rsidR="00B62180" w:rsidRPr="00E452BB" w:rsidRDefault="00307190" w:rsidP="0005307A">
      <w:pPr>
        <w:pStyle w:val="Odstavecseseznamem"/>
        <w:numPr>
          <w:ilvl w:val="0"/>
          <w:numId w:val="3"/>
        </w:numPr>
        <w:spacing w:before="120" w:beforeAutospacing="0" w:after="120" w:afterAutospacing="0"/>
        <w:ind w:left="709" w:hanging="709"/>
        <w:rPr>
          <w:b/>
          <w:bCs/>
        </w:rPr>
      </w:pPr>
      <w:r w:rsidRPr="00E452BB">
        <w:rPr>
          <w:b/>
          <w:bCs/>
        </w:rPr>
        <w:t xml:space="preserve">Škola nemá povinnost aktivně zjišťovat u jednotlivých dětí/žáků/studentů příznaky infekčního onemocnění (jako je např. zvýšená teplota, horečka, kašel, rýma, dušnost, bolest v krku, bolest hlavy, bolesti svalů a kloubů, průjem, ztráta chuti a čichu apod.), ale při jejich zjištění (objevení) je nutné volit tento postup: </w:t>
      </w:r>
    </w:p>
    <w:p w14:paraId="6CB9C4AD" w14:textId="77777777" w:rsidR="00B62180" w:rsidRDefault="00307190" w:rsidP="0005307A">
      <w:pPr>
        <w:pStyle w:val="Odstavecseseznamem"/>
        <w:numPr>
          <w:ilvl w:val="1"/>
          <w:numId w:val="3"/>
        </w:numPr>
        <w:spacing w:before="120" w:beforeAutospacing="0" w:after="120" w:afterAutospacing="0"/>
        <w:ind w:left="1434" w:hanging="357"/>
      </w:pPr>
      <w:r w:rsidRPr="00B62180">
        <w:rPr>
          <w:b/>
          <w:bCs/>
        </w:rPr>
        <w:t>příznaky jsou patrné již při příchodu dítěte/žáka/studenta do školy –</w:t>
      </w:r>
      <w:r>
        <w:t xml:space="preserve"> dítě/žák/student není vpuštěn do budovy školy; v případě dítěte či nezletilého žáka za podmínky, že je přítomen jeho zákonný zástupce,</w:t>
      </w:r>
    </w:p>
    <w:p w14:paraId="78068EF0" w14:textId="77777777" w:rsidR="00B62180" w:rsidRDefault="00307190" w:rsidP="0005307A">
      <w:pPr>
        <w:pStyle w:val="Odstavecseseznamem"/>
        <w:numPr>
          <w:ilvl w:val="1"/>
          <w:numId w:val="3"/>
        </w:numPr>
        <w:spacing w:before="120" w:beforeAutospacing="0" w:after="120" w:afterAutospacing="0"/>
        <w:ind w:left="1434" w:hanging="357"/>
      </w:pPr>
      <w:r>
        <w:t xml:space="preserve"> </w:t>
      </w:r>
      <w:r w:rsidRPr="00B62180">
        <w:rPr>
          <w:b/>
          <w:bCs/>
        </w:rPr>
        <w:t xml:space="preserve">příznaky jsou patrné již při příchodu dítěte/žáka do školy a není přítomen zákonný zástupce dítěte či nezletilého žáka </w:t>
      </w:r>
      <w:r>
        <w:t xml:space="preserve">– tuto skutečnost </w:t>
      </w:r>
      <w:r>
        <w:lastRenderedPageBreak/>
        <w:t>oznámit zákonnému zástupci neprodleně a informovat ho o nutnosti bezodkladného vyzvednutí/převzetí/odchodu ze školy; pokud toto není možné, postupuje se podle následujícího bodu</w:t>
      </w:r>
    </w:p>
    <w:p w14:paraId="32931DD4" w14:textId="1193EECC" w:rsidR="00B62180" w:rsidRDefault="00307190" w:rsidP="0005307A">
      <w:pPr>
        <w:pStyle w:val="Odstavecseseznamem"/>
        <w:numPr>
          <w:ilvl w:val="1"/>
          <w:numId w:val="3"/>
        </w:numPr>
        <w:spacing w:before="120" w:beforeAutospacing="0" w:after="120" w:afterAutospacing="0"/>
        <w:ind w:left="1434" w:hanging="357"/>
      </w:pPr>
      <w:r w:rsidRPr="00B62180">
        <w:rPr>
          <w:b/>
          <w:bCs/>
        </w:rPr>
        <w:t xml:space="preserve">příznaky se vyskytnou, jsou patrné v průběhu přítomnosti dítěte/žáka/studenta ve </w:t>
      </w:r>
      <w:proofErr w:type="gramStart"/>
      <w:r w:rsidRPr="00B62180">
        <w:rPr>
          <w:b/>
          <w:bCs/>
        </w:rPr>
        <w:t>škole</w:t>
      </w:r>
      <w:r w:rsidR="00B62180">
        <w:t xml:space="preserve"> - </w:t>
      </w:r>
      <w:r>
        <w:t>neprodleně</w:t>
      </w:r>
      <w:proofErr w:type="gramEnd"/>
      <w:r>
        <w:t xml:space="preserve"> dojde k poskytnutí roušky a umístění do samostatné místnosti nebo k jinému způsobu izolace od ostatních přítomných ve škole a současně informování zákonného zástupce dítěte/nezletilého žáka s ohledem na bezodkladné vyzvednutí dítěte/žáka ze školy; zletilý žák/student opustí v nejkratším možném čase budovu školy. </w:t>
      </w:r>
    </w:p>
    <w:p w14:paraId="37068AE9" w14:textId="3602ED77" w:rsidR="000B0EA4" w:rsidRDefault="00307190" w:rsidP="0005307A">
      <w:pPr>
        <w:pStyle w:val="Odstavecseseznamem"/>
        <w:numPr>
          <w:ilvl w:val="1"/>
          <w:numId w:val="3"/>
        </w:numPr>
        <w:spacing w:before="120" w:beforeAutospacing="0" w:after="120" w:afterAutospacing="0"/>
        <w:ind w:left="1434" w:hanging="357"/>
        <w:rPr>
          <w:b/>
          <w:bCs/>
        </w:rPr>
      </w:pPr>
      <w:r w:rsidRPr="00B62180">
        <w:rPr>
          <w:b/>
          <w:bCs/>
        </w:rPr>
        <w:t>Ve všech uvedených případech škola informuje zákonného zástupce, resp. zletilého žáka nebo studenta o tom, že má telefonicky kontaktovat praktického lékaře, který rozhodne o dalším postupu.</w:t>
      </w:r>
    </w:p>
    <w:p w14:paraId="295CBC3C" w14:textId="023C6C70" w:rsidR="0021210A" w:rsidRDefault="0021210A" w:rsidP="0021210A">
      <w:pPr>
        <w:pStyle w:val="Odstavecseseznamem"/>
        <w:numPr>
          <w:ilvl w:val="0"/>
          <w:numId w:val="3"/>
        </w:numPr>
        <w:spacing w:before="120" w:beforeAutospacing="0" w:after="120" w:afterAutospacing="0"/>
        <w:ind w:left="426"/>
        <w:rPr>
          <w:b/>
          <w:bCs/>
        </w:rPr>
      </w:pPr>
      <w:r w:rsidRPr="0021210A">
        <w:rPr>
          <w:b/>
          <w:bCs/>
        </w:rPr>
        <w:t xml:space="preserve">Dítěti/žákovi/studentovi (popřípadě zaměstnanci školy) s přetrvávajícími příznaky infekčního onemocnění, které jsou projevem chronického onemocnění, včetně alergického onemocnění (rýma, kašel), je umožněn vstup do školy pouze v případě, prokáže-li, že netrpí infekční nemocí. </w:t>
      </w:r>
    </w:p>
    <w:p w14:paraId="45DC9AC0" w14:textId="77777777" w:rsidR="0021210A" w:rsidRDefault="0021210A" w:rsidP="0021210A">
      <w:pPr>
        <w:pStyle w:val="Odstavecseseznamem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426"/>
        <w:jc w:val="both"/>
        <w:rPr>
          <w:b/>
          <w:bCs/>
          <w:color w:val="000000"/>
        </w:rPr>
      </w:pPr>
      <w:r w:rsidRPr="009B5A8F">
        <w:rPr>
          <w:b/>
          <w:bCs/>
          <w:color w:val="000000"/>
        </w:rPr>
        <w:t>Všichni žáci, učitelé i nepedagogičtí pracovníci školy jsou povinni dodržovat další opatření stanovená zákonem, Vládou ČR, Ministerstvem zdravotnictví ČR a dalšími státními orgány k ochraně zdraví při výuce a výkonu dalších povinností na pracovišti</w:t>
      </w:r>
    </w:p>
    <w:p w14:paraId="6318B4CA" w14:textId="77777777" w:rsidR="0021210A" w:rsidRPr="0021210A" w:rsidRDefault="0021210A" w:rsidP="0021210A">
      <w:pPr>
        <w:pStyle w:val="Odstavecseseznamem"/>
        <w:spacing w:before="120" w:beforeAutospacing="0" w:after="120" w:afterAutospacing="0"/>
        <w:ind w:left="426"/>
        <w:rPr>
          <w:b/>
          <w:bCs/>
        </w:rPr>
      </w:pPr>
    </w:p>
    <w:p w14:paraId="6D808FAB" w14:textId="77777777" w:rsidR="0005307A" w:rsidRPr="00B62180" w:rsidRDefault="0005307A" w:rsidP="0005307A">
      <w:pPr>
        <w:pStyle w:val="Odstavecseseznamem"/>
        <w:spacing w:before="120" w:beforeAutospacing="0" w:after="120" w:afterAutospacing="0"/>
        <w:ind w:left="1434"/>
        <w:rPr>
          <w:b/>
          <w:bCs/>
        </w:rPr>
      </w:pPr>
    </w:p>
    <w:p w14:paraId="087CEC4E" w14:textId="2E89E7FB" w:rsidR="00C62E82" w:rsidRDefault="001D18BE">
      <w:pPr>
        <w:rPr>
          <w:b/>
          <w:bCs/>
          <w:sz w:val="24"/>
          <w:szCs w:val="24"/>
        </w:rPr>
      </w:pPr>
      <w:r w:rsidRPr="00F44506">
        <w:rPr>
          <w:b/>
          <w:bCs/>
          <w:sz w:val="24"/>
          <w:szCs w:val="24"/>
        </w:rPr>
        <w:t>ÚPLATA ZA VZDĚLÁNÍ – KARANTÉNA, DISTANČNÍ VÝUKA</w:t>
      </w:r>
    </w:p>
    <w:p w14:paraId="28F8DEBB" w14:textId="77777777" w:rsidR="00B62180" w:rsidRDefault="00B62180" w:rsidP="00B62180">
      <w:pPr>
        <w:pStyle w:val="Odstavecseseznamem"/>
        <w:numPr>
          <w:ilvl w:val="0"/>
          <w:numId w:val="3"/>
        </w:numPr>
        <w:ind w:left="426"/>
      </w:pPr>
      <w:r>
        <w:t>Opatření o karanténě a nových hygienických normách souvisí také s povinností distanční výuky pro základní umělecké školy a jejím vlivem na úplatu</w:t>
      </w:r>
    </w:p>
    <w:p w14:paraId="1F19AAE4" w14:textId="46760434" w:rsidR="00C62E82" w:rsidRDefault="00C62E82" w:rsidP="00B62180">
      <w:pPr>
        <w:pStyle w:val="Odstavecseseznamem"/>
        <w:numPr>
          <w:ilvl w:val="0"/>
          <w:numId w:val="4"/>
        </w:numPr>
        <w:spacing w:before="120" w:beforeAutospacing="0" w:after="120" w:afterAutospacing="0"/>
        <w:ind w:left="425" w:hanging="357"/>
      </w:pPr>
      <w:r>
        <w:t>Pokud je určitému dítěti/žákovi/studentovi/účastníkovi nařízena karanténa a škola není uzavřena, jedná se o jeho omluvenou nepřítomnost ve škole a úplata se hradí</w:t>
      </w:r>
    </w:p>
    <w:p w14:paraId="09088BE1" w14:textId="5B40B1FD" w:rsidR="00C62E82" w:rsidRDefault="00843E7D" w:rsidP="00B62180">
      <w:pPr>
        <w:pStyle w:val="Odstavecseseznamem"/>
        <w:numPr>
          <w:ilvl w:val="0"/>
          <w:numId w:val="4"/>
        </w:numPr>
        <w:spacing w:before="120" w:beforeAutospacing="0" w:after="120" w:afterAutospacing="0"/>
        <w:ind w:left="425" w:hanging="357"/>
      </w:pPr>
      <w:r>
        <w:t xml:space="preserve">Základní umělecké školy budou v rámci novely školského zákona povinny poskytovat vzdělávání distančním způsobem – s </w:t>
      </w:r>
      <w:r w:rsidR="00C62E82">
        <w:t xml:space="preserve">ohledem na </w:t>
      </w:r>
      <w:r>
        <w:t>tuto skutečnost</w:t>
      </w:r>
      <w:r w:rsidR="00C62E82">
        <w:t xml:space="preserve"> základních uměleckých škol poskytovat vzdělávání distančním způsobem, se úplata nevrací.</w:t>
      </w:r>
    </w:p>
    <w:p w14:paraId="5BF91D1C" w14:textId="2780326D" w:rsidR="00B62180" w:rsidRDefault="00B62180" w:rsidP="00B62180">
      <w:pPr>
        <w:pStyle w:val="Odstavecseseznamem"/>
        <w:numPr>
          <w:ilvl w:val="0"/>
          <w:numId w:val="4"/>
        </w:numPr>
        <w:spacing w:before="120" w:beforeAutospacing="0" w:after="120" w:afterAutospacing="0"/>
        <w:ind w:left="425" w:hanging="357"/>
      </w:pPr>
      <w:r>
        <w:t>Tato ustanovení jsou nově zakotvena také ve školním řádu, se kterým se žáci a zák. zástupci žáka povinně seznamují na začátku školního roku</w:t>
      </w:r>
    </w:p>
    <w:p w14:paraId="7C1B3E62" w14:textId="3C353E0C" w:rsidR="0005307A" w:rsidRDefault="0005307A" w:rsidP="0005307A">
      <w:pPr>
        <w:pStyle w:val="Odstavecseseznamem"/>
        <w:spacing w:before="120" w:beforeAutospacing="0" w:after="120" w:afterAutospacing="0"/>
        <w:ind w:left="425"/>
      </w:pPr>
    </w:p>
    <w:p w14:paraId="31D470BA" w14:textId="77777777" w:rsidR="0005307A" w:rsidRDefault="0005307A" w:rsidP="0005307A">
      <w:pPr>
        <w:pStyle w:val="Odstavecseseznamem"/>
        <w:spacing w:before="120" w:beforeAutospacing="0" w:after="120" w:afterAutospacing="0"/>
        <w:ind w:left="68"/>
      </w:pPr>
    </w:p>
    <w:p w14:paraId="619A235B" w14:textId="16ED8A04" w:rsidR="0005307A" w:rsidRDefault="0005307A" w:rsidP="0005307A">
      <w:pPr>
        <w:pStyle w:val="Odstavecseseznamem"/>
        <w:spacing w:before="120" w:beforeAutospacing="0" w:after="120" w:afterAutospacing="0"/>
        <w:ind w:left="68"/>
      </w:pPr>
      <w:r>
        <w:t>V Kyjově dne 31.8. 2020</w:t>
      </w:r>
      <w:r>
        <w:tab/>
      </w:r>
    </w:p>
    <w:p w14:paraId="7E53FD4D" w14:textId="77296AC8" w:rsidR="0005307A" w:rsidRDefault="0005307A" w:rsidP="0005307A">
      <w:pPr>
        <w:pStyle w:val="Odstavecseseznamem"/>
        <w:spacing w:before="120" w:beforeAutospacing="0" w:after="120" w:afterAutospacing="0"/>
        <w:ind w:left="68"/>
      </w:pPr>
    </w:p>
    <w:p w14:paraId="0AF26595" w14:textId="2C150803" w:rsidR="0005307A" w:rsidRDefault="0005307A" w:rsidP="0005307A">
      <w:pPr>
        <w:pStyle w:val="Odstavecseseznamem"/>
        <w:spacing w:before="120" w:beforeAutospacing="0" w:after="120" w:afterAutospacing="0"/>
        <w:ind w:left="68"/>
        <w:jc w:val="right"/>
      </w:pPr>
      <w:r>
        <w:t>Petr Petrů</w:t>
      </w:r>
    </w:p>
    <w:p w14:paraId="3DE114C9" w14:textId="6594C244" w:rsidR="0005307A" w:rsidRDefault="0005307A" w:rsidP="0005307A">
      <w:pPr>
        <w:pStyle w:val="Odstavecseseznamem"/>
        <w:spacing w:before="120" w:beforeAutospacing="0" w:after="120" w:afterAutospacing="0"/>
        <w:ind w:left="68"/>
        <w:jc w:val="right"/>
      </w:pPr>
      <w:r>
        <w:t>ředitel ZUŠ Kyjov</w:t>
      </w:r>
    </w:p>
    <w:sectPr w:rsidR="000530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88FC" w14:textId="77777777" w:rsidR="00433573" w:rsidRDefault="00433573" w:rsidP="0005307A">
      <w:pPr>
        <w:spacing w:after="0" w:line="240" w:lineRule="auto"/>
      </w:pPr>
      <w:r>
        <w:separator/>
      </w:r>
    </w:p>
  </w:endnote>
  <w:endnote w:type="continuationSeparator" w:id="0">
    <w:p w14:paraId="75F1122B" w14:textId="77777777" w:rsidR="00433573" w:rsidRDefault="00433573" w:rsidP="0005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86068" w14:textId="77777777" w:rsidR="00433573" w:rsidRDefault="00433573" w:rsidP="0005307A">
      <w:pPr>
        <w:spacing w:after="0" w:line="240" w:lineRule="auto"/>
      </w:pPr>
      <w:r>
        <w:separator/>
      </w:r>
    </w:p>
  </w:footnote>
  <w:footnote w:type="continuationSeparator" w:id="0">
    <w:p w14:paraId="677ABDFE" w14:textId="77777777" w:rsidR="00433573" w:rsidRDefault="00433573" w:rsidP="0005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D8C7" w14:textId="57313E94" w:rsidR="0005307A" w:rsidRPr="0005307A" w:rsidRDefault="0005307A" w:rsidP="0005307A">
    <w:pPr>
      <w:pStyle w:val="Zhlav"/>
      <w:jc w:val="right"/>
      <w:rPr>
        <w:b/>
        <w:bCs/>
        <w:color w:val="2F5496" w:themeColor="accent1" w:themeShade="BF"/>
      </w:rPr>
    </w:pPr>
    <w:r w:rsidRPr="0005307A">
      <w:rPr>
        <w:b/>
        <w:bCs/>
        <w:noProof/>
        <w:color w:val="2F5496" w:themeColor="accent1" w:themeShade="BF"/>
      </w:rPr>
      <w:drawing>
        <wp:anchor distT="0" distB="0" distL="114300" distR="114300" simplePos="0" relativeHeight="251658240" behindDoc="0" locked="0" layoutInCell="1" allowOverlap="1" wp14:anchorId="27BB2A32" wp14:editId="7D8C90C8">
          <wp:simplePos x="0" y="0"/>
          <wp:positionH relativeFrom="margin">
            <wp:align>right</wp:align>
          </wp:positionH>
          <wp:positionV relativeFrom="paragraph">
            <wp:posOffset>-43180</wp:posOffset>
          </wp:positionV>
          <wp:extent cx="520065" cy="406400"/>
          <wp:effectExtent l="0" t="0" r="0" b="0"/>
          <wp:wrapSquare wrapText="bothSides"/>
          <wp:docPr id="1" name="Obrázek 1" descr="Obsah obrázku kreslení, jídlo, talí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, jídlo, talíř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07A">
      <w:rPr>
        <w:b/>
        <w:bCs/>
        <w:color w:val="2F5496" w:themeColor="accent1" w:themeShade="BF"/>
      </w:rPr>
      <w:t>Základní umělecká škola Kyjov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142E"/>
    <w:multiLevelType w:val="hybridMultilevel"/>
    <w:tmpl w:val="B8A8A7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A4DC5"/>
    <w:multiLevelType w:val="hybridMultilevel"/>
    <w:tmpl w:val="50344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1187E"/>
    <w:multiLevelType w:val="hybridMultilevel"/>
    <w:tmpl w:val="8A58B80C"/>
    <w:lvl w:ilvl="0" w:tplc="214E3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175A4"/>
    <w:multiLevelType w:val="hybridMultilevel"/>
    <w:tmpl w:val="A5F64840"/>
    <w:lvl w:ilvl="0" w:tplc="04050001">
      <w:start w:val="1"/>
      <w:numFmt w:val="bullet"/>
      <w:lvlText w:val=""/>
      <w:lvlJc w:val="left"/>
      <w:pPr>
        <w:ind w:left="686" w:hanging="62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A4"/>
    <w:rsid w:val="0005307A"/>
    <w:rsid w:val="000B0EA4"/>
    <w:rsid w:val="001D18BE"/>
    <w:rsid w:val="0021210A"/>
    <w:rsid w:val="00307190"/>
    <w:rsid w:val="00433573"/>
    <w:rsid w:val="00843E7D"/>
    <w:rsid w:val="00B62180"/>
    <w:rsid w:val="00C62E82"/>
    <w:rsid w:val="00D11271"/>
    <w:rsid w:val="00E452BB"/>
    <w:rsid w:val="00F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F7554"/>
  <w15:chartTrackingRefBased/>
  <w15:docId w15:val="{B75BE892-D2ED-410B-B528-AB623F5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07A"/>
  </w:style>
  <w:style w:type="paragraph" w:styleId="Zpat">
    <w:name w:val="footer"/>
    <w:basedOn w:val="Normln"/>
    <w:link w:val="ZpatChar"/>
    <w:uiPriority w:val="99"/>
    <w:unhideWhenUsed/>
    <w:rsid w:val="0005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1060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Bočková</dc:creator>
  <cp:keywords/>
  <dc:description/>
  <cp:lastModifiedBy>Alžběta Bočková</cp:lastModifiedBy>
  <cp:revision>4</cp:revision>
  <dcterms:created xsi:type="dcterms:W3CDTF">2020-08-30T19:03:00Z</dcterms:created>
  <dcterms:modified xsi:type="dcterms:W3CDTF">2020-08-31T05:44:00Z</dcterms:modified>
</cp:coreProperties>
</file>